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4077" w14:textId="77777777" w:rsidR="00FE067E" w:rsidRDefault="00CD36CF" w:rsidP="00CC1F3B">
      <w:pPr>
        <w:pStyle w:val="TitlePageOrigin"/>
      </w:pPr>
      <w:r>
        <w:t>WEST virginia legislature</w:t>
      </w:r>
    </w:p>
    <w:p w14:paraId="5944FDC1" w14:textId="77777777" w:rsidR="00CD36CF" w:rsidRDefault="00CD36CF" w:rsidP="00CC1F3B">
      <w:pPr>
        <w:pStyle w:val="TitlePageSession"/>
      </w:pPr>
      <w:r>
        <w:t>20</w:t>
      </w:r>
      <w:r w:rsidR="000B17EC">
        <w:t>26</w:t>
      </w:r>
      <w:r>
        <w:t xml:space="preserve"> regular session</w:t>
      </w:r>
    </w:p>
    <w:p w14:paraId="46C7BDDD" w14:textId="77777777" w:rsidR="00CD36CF" w:rsidRDefault="00373E52" w:rsidP="00CC1F3B">
      <w:pPr>
        <w:pStyle w:val="TitlePageBillPrefix"/>
      </w:pPr>
      <w:sdt>
        <w:sdtPr>
          <w:tag w:val="IntroDate"/>
          <w:id w:val="-1236936958"/>
          <w:placeholder>
            <w:docPart w:val="1BCAF311C24E46488F968DAC29631521"/>
          </w:placeholder>
          <w:text/>
        </w:sdtPr>
        <w:sdtEndPr/>
        <w:sdtContent>
          <w:r w:rsidR="00AE48A0">
            <w:t>Introduced</w:t>
          </w:r>
        </w:sdtContent>
      </w:sdt>
    </w:p>
    <w:p w14:paraId="77CB9E93" w14:textId="62E61AE1" w:rsidR="00CD36CF" w:rsidRDefault="00373E52" w:rsidP="00CC1F3B">
      <w:pPr>
        <w:pStyle w:val="BillNumber"/>
      </w:pPr>
      <w:sdt>
        <w:sdtPr>
          <w:tag w:val="Chamber"/>
          <w:id w:val="893011969"/>
          <w:lock w:val="sdtLocked"/>
          <w:placeholder>
            <w:docPart w:val="027826738DAA4BC1BA1CB8CAE78F6176"/>
          </w:placeholder>
          <w:dropDownList>
            <w:listItem w:displayText="House" w:value="House"/>
            <w:listItem w:displayText="Senate" w:value="Senate"/>
          </w:dropDownList>
        </w:sdtPr>
        <w:sdtEndPr/>
        <w:sdtContent>
          <w:r w:rsidR="000B17EC">
            <w:t>Senate</w:t>
          </w:r>
        </w:sdtContent>
      </w:sdt>
      <w:r w:rsidR="00303684">
        <w:t xml:space="preserve"> </w:t>
      </w:r>
      <w:r w:rsidR="00CD36CF">
        <w:t xml:space="preserve">Bill </w:t>
      </w:r>
      <w:sdt>
        <w:sdtPr>
          <w:tag w:val="BNum"/>
          <w:id w:val="1645317809"/>
          <w:lock w:val="sdtLocked"/>
          <w:placeholder>
            <w:docPart w:val="E99C73A3A2454BCEAB581E42C6DAA39F"/>
          </w:placeholder>
          <w:text/>
        </w:sdtPr>
        <w:sdtEndPr/>
        <w:sdtContent>
          <w:r w:rsidR="00A96710">
            <w:t>721</w:t>
          </w:r>
        </w:sdtContent>
      </w:sdt>
    </w:p>
    <w:p w14:paraId="598F5EB1" w14:textId="18C486D8" w:rsidR="00CD36CF" w:rsidRDefault="00CD36CF" w:rsidP="00CC1F3B">
      <w:pPr>
        <w:pStyle w:val="Sponsors"/>
      </w:pPr>
      <w:r>
        <w:t xml:space="preserve">By </w:t>
      </w:r>
      <w:sdt>
        <w:sdtPr>
          <w:tag w:val="Sponsors"/>
          <w:id w:val="1589585889"/>
          <w:placeholder>
            <w:docPart w:val="DBB9758C079C46F8B7CDF8670AE2FC76"/>
          </w:placeholder>
          <w:text w:multiLine="1"/>
        </w:sdtPr>
        <w:sdtEndPr/>
        <w:sdtContent>
          <w:r w:rsidR="00F4186F">
            <w:t>Senator Azinger</w:t>
          </w:r>
        </w:sdtContent>
      </w:sdt>
    </w:p>
    <w:p w14:paraId="6C309EB7" w14:textId="35116007" w:rsidR="00E831B3" w:rsidRDefault="00CD36CF" w:rsidP="00F4186F">
      <w:pPr>
        <w:pStyle w:val="References"/>
      </w:pPr>
      <w:r>
        <w:t>[</w:t>
      </w:r>
      <w:sdt>
        <w:sdtPr>
          <w:rPr>
            <w:rFonts w:eastAsiaTheme="minorHAnsi"/>
            <w:color w:val="auto"/>
            <w:sz w:val="22"/>
          </w:rPr>
          <w:tag w:val="References"/>
          <w:id w:val="-1043047873"/>
          <w:placeholder>
            <w:docPart w:val="F501BD9F443744AB962402272431F543"/>
          </w:placeholder>
          <w:text w:multiLine="1"/>
        </w:sdtPr>
        <w:sdtEndPr/>
        <w:sdtContent>
          <w:r w:rsidR="00F4186F" w:rsidRPr="00F4186F">
            <w:rPr>
              <w:rFonts w:eastAsiaTheme="minorHAnsi"/>
              <w:color w:val="auto"/>
              <w:sz w:val="22"/>
            </w:rPr>
            <w:t>Introduced</w:t>
          </w:r>
          <w:r w:rsidR="00A96710">
            <w:rPr>
              <w:rFonts w:eastAsiaTheme="minorHAnsi"/>
              <w:color w:val="auto"/>
              <w:sz w:val="22"/>
            </w:rPr>
            <w:t xml:space="preserve"> February 3, 2026</w:t>
          </w:r>
          <w:r w:rsidR="00F4186F" w:rsidRPr="00F4186F">
            <w:rPr>
              <w:rFonts w:eastAsiaTheme="minorHAnsi"/>
              <w:color w:val="auto"/>
              <w:sz w:val="22"/>
            </w:rPr>
            <w:t>; referred</w:t>
          </w:r>
          <w:r w:rsidR="00F4186F">
            <w:rPr>
              <w:rFonts w:eastAsiaTheme="minorHAnsi"/>
              <w:color w:val="auto"/>
              <w:sz w:val="22"/>
            </w:rPr>
            <w:br/>
          </w:r>
          <w:r w:rsidR="00F4186F" w:rsidRPr="00F4186F">
            <w:rPr>
              <w:rFonts w:eastAsiaTheme="minorHAnsi"/>
              <w:color w:val="auto"/>
              <w:sz w:val="22"/>
            </w:rPr>
            <w:t>to the Committee on</w:t>
          </w:r>
          <w:r w:rsidR="009B2B48">
            <w:rPr>
              <w:rFonts w:eastAsiaTheme="minorHAnsi"/>
              <w:color w:val="auto"/>
              <w:sz w:val="22"/>
            </w:rPr>
            <w:t xml:space="preserve"> the Judiciary</w:t>
          </w:r>
        </w:sdtContent>
      </w:sdt>
      <w:r>
        <w:t>]</w:t>
      </w:r>
    </w:p>
    <w:p w14:paraId="2045BA55" w14:textId="06EA7AC4" w:rsidR="00303684" w:rsidRPr="002F5726" w:rsidRDefault="0000526A" w:rsidP="00AB284E">
      <w:pPr>
        <w:pStyle w:val="TitleSection"/>
        <w:rPr>
          <w:rFonts w:cs="Arial"/>
        </w:rPr>
      </w:pPr>
      <w:r w:rsidRPr="002F5726">
        <w:rPr>
          <w:rFonts w:cs="Arial"/>
        </w:rPr>
        <w:lastRenderedPageBreak/>
        <w:t>A BILL</w:t>
      </w:r>
      <w:r w:rsidR="00AB284E" w:rsidRPr="002F5726">
        <w:rPr>
          <w:rFonts w:cs="Arial"/>
        </w:rPr>
        <w:t xml:space="preserve"> </w:t>
      </w:r>
      <w:r w:rsidR="00583682" w:rsidRPr="002F5726">
        <w:rPr>
          <w:rFonts w:cs="Arial"/>
        </w:rPr>
        <w:t>to amend and reenact</w:t>
      </w:r>
      <w:r w:rsidR="006A53EB">
        <w:rPr>
          <w:rFonts w:cs="Arial"/>
        </w:rPr>
        <w:t xml:space="preserve"> </w:t>
      </w:r>
      <w:r w:rsidR="00583682" w:rsidRPr="002F5726">
        <w:rPr>
          <w:rFonts w:cs="Arial"/>
        </w:rPr>
        <w:t>§38-14-2, §38-14-</w:t>
      </w:r>
      <w:r w:rsidR="00AB284E" w:rsidRPr="002F5726">
        <w:rPr>
          <w:rFonts w:cs="Arial"/>
        </w:rPr>
        <w:t xml:space="preserve">3, </w:t>
      </w:r>
      <w:r w:rsidR="00583682" w:rsidRPr="002F5726">
        <w:rPr>
          <w:rFonts w:cs="Arial"/>
        </w:rPr>
        <w:t>§38-14-</w:t>
      </w:r>
      <w:r w:rsidR="00AB284E" w:rsidRPr="002F5726">
        <w:rPr>
          <w:rFonts w:cs="Arial"/>
        </w:rPr>
        <w:t xml:space="preserve">5, </w:t>
      </w:r>
      <w:r w:rsidR="00583682" w:rsidRPr="002F5726">
        <w:rPr>
          <w:rFonts w:cs="Arial"/>
        </w:rPr>
        <w:t>§38-14-</w:t>
      </w:r>
      <w:r w:rsidR="00AB284E" w:rsidRPr="002F5726">
        <w:rPr>
          <w:rFonts w:cs="Arial"/>
        </w:rPr>
        <w:t xml:space="preserve">7, and </w:t>
      </w:r>
      <w:r w:rsidR="00583682" w:rsidRPr="002F5726">
        <w:rPr>
          <w:rFonts w:cs="Arial"/>
        </w:rPr>
        <w:t>§38-14-</w:t>
      </w:r>
      <w:r w:rsidR="00AB284E" w:rsidRPr="002F5726">
        <w:rPr>
          <w:rFonts w:cs="Arial"/>
        </w:rPr>
        <w:t>9</w:t>
      </w:r>
      <w:r w:rsidR="006A53EB">
        <w:rPr>
          <w:rFonts w:cs="Arial"/>
        </w:rPr>
        <w:t xml:space="preserve"> </w:t>
      </w:r>
      <w:hyperlink r:id="rId9" w:history="1"/>
      <w:r w:rsidR="00583682" w:rsidRPr="002F5726">
        <w:rPr>
          <w:rFonts w:cs="Arial"/>
        </w:rPr>
        <w:t>of the Code of West Virginia, 1931, as amended, relating to</w:t>
      </w:r>
      <w:r w:rsidR="006A53EB">
        <w:rPr>
          <w:rFonts w:cs="Arial"/>
        </w:rPr>
        <w:t xml:space="preserve"> </w:t>
      </w:r>
      <w:r w:rsidR="002F5726">
        <w:rPr>
          <w:rFonts w:cs="Arial"/>
        </w:rPr>
        <w:t>updating the definitions and requirements for rental agreements of self-service storage facilities; recogniz</w:t>
      </w:r>
      <w:r w:rsidR="006A53EB">
        <w:rPr>
          <w:rFonts w:cs="Arial"/>
        </w:rPr>
        <w:t>ing</w:t>
      </w:r>
      <w:r w:rsidR="002F5726">
        <w:rPr>
          <w:rFonts w:cs="Arial"/>
        </w:rPr>
        <w:t xml:space="preserve"> unsig</w:t>
      </w:r>
      <w:r w:rsidR="00CA0717">
        <w:rPr>
          <w:rFonts w:cs="Arial"/>
        </w:rPr>
        <w:t>n</w:t>
      </w:r>
      <w:r w:rsidR="002F5726">
        <w:rPr>
          <w:rFonts w:cs="Arial"/>
        </w:rPr>
        <w:t xml:space="preserve">ed rental agreements under certain circumstances; </w:t>
      </w:r>
      <w:r w:rsidR="006A53EB">
        <w:rPr>
          <w:rFonts w:cs="Arial"/>
        </w:rPr>
        <w:t xml:space="preserve">providing </w:t>
      </w:r>
      <w:r w:rsidR="002F5726">
        <w:rPr>
          <w:rFonts w:cs="Arial"/>
        </w:rPr>
        <w:t>for notice of removal of personal property from the self-service storage facilities upon termination or non-renewal of the rental agreements; and establish</w:t>
      </w:r>
      <w:r w:rsidR="006A53EB">
        <w:rPr>
          <w:rFonts w:cs="Arial"/>
        </w:rPr>
        <w:t>ing</w:t>
      </w:r>
      <w:r w:rsidR="002F5726">
        <w:rPr>
          <w:rFonts w:cs="Arial"/>
        </w:rPr>
        <w:t xml:space="preserve"> an effective date applicable to all rental agreements.</w:t>
      </w:r>
    </w:p>
    <w:p w14:paraId="48F0FD5F" w14:textId="78081C0B" w:rsidR="00E43B86" w:rsidRDefault="00303684" w:rsidP="00E43B86">
      <w:pPr>
        <w:pStyle w:val="EnactingClause"/>
        <w:jc w:val="both"/>
      </w:pPr>
      <w:r w:rsidRPr="002F5726">
        <w:rPr>
          <w:rFonts w:cs="Arial"/>
        </w:rPr>
        <w:t>Be it enacted by the Legislature of West Virginia:</w:t>
      </w:r>
      <w:r w:rsidR="00E43B86">
        <w:t xml:space="preserve"> </w:t>
      </w:r>
    </w:p>
    <w:p w14:paraId="43C9ECB8" w14:textId="77777777" w:rsidR="00E43B86" w:rsidRDefault="00E43B86" w:rsidP="00F4186F">
      <w:pPr>
        <w:pStyle w:val="SectionHeading"/>
        <w:sectPr w:rsidR="00E43B86" w:rsidSect="00E43B86">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7968C7E7" w14:textId="5F3D5578" w:rsidR="00E43B86" w:rsidRDefault="00E43B86" w:rsidP="00E43B86">
      <w:pPr>
        <w:pStyle w:val="ArticleHeading"/>
      </w:pPr>
      <w:r>
        <w:t xml:space="preserve">ARTICLE 14. SELF-SERVICE STORAGE LIEN ACT. </w:t>
      </w:r>
    </w:p>
    <w:p w14:paraId="55647C8D" w14:textId="673A76EB" w:rsidR="001E1F9E" w:rsidRPr="002F5726" w:rsidRDefault="001E1F9E" w:rsidP="00F4186F">
      <w:pPr>
        <w:pStyle w:val="SectionHeading"/>
      </w:pPr>
      <w:r w:rsidRPr="002F5726">
        <w:t>§38-14-2. Definitions.</w:t>
      </w:r>
    </w:p>
    <w:p w14:paraId="0B0B12E7" w14:textId="77777777" w:rsidR="001E1F9E" w:rsidRPr="002F5726" w:rsidRDefault="001E1F9E" w:rsidP="00F4186F">
      <w:pPr>
        <w:pStyle w:val="SectionBody"/>
      </w:pPr>
      <w:r w:rsidRPr="002F5726">
        <w:t>As used in this article, unless the context clearly requires otherwise:</w:t>
      </w:r>
    </w:p>
    <w:p w14:paraId="42E0EE0D" w14:textId="7F0F4534" w:rsidR="001E1F9E" w:rsidRPr="002F5726" w:rsidRDefault="001E1F9E" w:rsidP="00F4186F">
      <w:pPr>
        <w:pStyle w:val="SectionBody"/>
      </w:pPr>
      <w:r w:rsidRPr="002F5726">
        <w:t xml:space="preserve">(1) </w:t>
      </w:r>
      <w:r w:rsidR="007B343C">
        <w:t>"</w:t>
      </w:r>
      <w:r w:rsidRPr="002F5726">
        <w:t>Default</w:t>
      </w:r>
      <w:r w:rsidR="007B343C">
        <w:t>"</w:t>
      </w:r>
      <w:r w:rsidRPr="002F5726">
        <w:t xml:space="preserve"> means the failure by the occupant to perform on time any obligation or duty set forth in the rental agreement or this </w:t>
      </w:r>
      <w:proofErr w:type="gramStart"/>
      <w:r w:rsidRPr="002F5726">
        <w:t>article;</w:t>
      </w:r>
      <w:proofErr w:type="gramEnd"/>
    </w:p>
    <w:p w14:paraId="4A194329" w14:textId="6C0CB04C" w:rsidR="001E1F9E" w:rsidRPr="002F5726" w:rsidRDefault="001E1F9E" w:rsidP="00F4186F">
      <w:pPr>
        <w:pStyle w:val="SectionBody"/>
      </w:pPr>
      <w:r w:rsidRPr="002F5726">
        <w:t xml:space="preserve">(2) </w:t>
      </w:r>
      <w:r w:rsidR="007B343C">
        <w:t>"</w:t>
      </w:r>
      <w:r w:rsidRPr="002F5726">
        <w:t>Last known address</w:t>
      </w:r>
      <w:r w:rsidR="007B343C">
        <w:t>"</w:t>
      </w:r>
      <w:r w:rsidRPr="002F5726">
        <w:t xml:space="preserve"> means that address, or electronic mail address provided by the occupant in the rental agreement or,</w:t>
      </w:r>
      <w:r w:rsidRPr="002F5726">
        <w:rPr>
          <w:color w:val="CAD6E1"/>
        </w:rPr>
        <w:t xml:space="preserve"> </w:t>
      </w:r>
      <w:r w:rsidRPr="002F5726">
        <w:rPr>
          <w:u w:val="single"/>
        </w:rPr>
        <w:t>subject to any requirements in the rental agreement,</w:t>
      </w:r>
      <w:r w:rsidR="006368AA">
        <w:t xml:space="preserve"> </w:t>
      </w:r>
      <w:r w:rsidRPr="002F5726">
        <w:t xml:space="preserve">the address or electronic mail address provided by the occupant in a subsequent written notice of a change of </w:t>
      </w:r>
      <w:proofErr w:type="gramStart"/>
      <w:r w:rsidRPr="002F5726">
        <w:t>address;</w:t>
      </w:r>
      <w:proofErr w:type="gramEnd"/>
    </w:p>
    <w:p w14:paraId="46325EF3" w14:textId="549B1613" w:rsidR="001E1F9E" w:rsidRPr="002F5726" w:rsidRDefault="001E1F9E" w:rsidP="00F4186F">
      <w:pPr>
        <w:pStyle w:val="SectionBody"/>
      </w:pPr>
      <w:r w:rsidRPr="002F5726">
        <w:t xml:space="preserve">(3) </w:t>
      </w:r>
      <w:r w:rsidR="007B343C">
        <w:t>"</w:t>
      </w:r>
      <w:r w:rsidRPr="002F5726">
        <w:t>Leased space</w:t>
      </w:r>
      <w:r w:rsidR="007B343C">
        <w:t>"</w:t>
      </w:r>
      <w:r w:rsidRPr="002F5726">
        <w:t xml:space="preserve"> means the individual storage space at the self-service storage facility which is rented to an occupant pursuant to a rental </w:t>
      </w:r>
      <w:proofErr w:type="gramStart"/>
      <w:r w:rsidRPr="002F5726">
        <w:t>agreement;</w:t>
      </w:r>
      <w:proofErr w:type="gramEnd"/>
    </w:p>
    <w:p w14:paraId="15716F11" w14:textId="40F1D9AC" w:rsidR="001E1F9E" w:rsidRPr="002F5726" w:rsidRDefault="001E1F9E" w:rsidP="00F4186F">
      <w:pPr>
        <w:pStyle w:val="SectionBody"/>
      </w:pPr>
      <w:r w:rsidRPr="002F5726">
        <w:t xml:space="preserve">(4) </w:t>
      </w:r>
      <w:r w:rsidR="007B343C">
        <w:t>"</w:t>
      </w:r>
      <w:r w:rsidRPr="002F5726">
        <w:t>Occupant</w:t>
      </w:r>
      <w:r w:rsidR="007B343C">
        <w:t>"</w:t>
      </w:r>
      <w:r w:rsidRPr="002F5726">
        <w:t xml:space="preserve"> means a person, a sublessee, successor, or assign, entitled to the use of a leased space at a self-service storage facility under a rental </w:t>
      </w:r>
      <w:proofErr w:type="gramStart"/>
      <w:r w:rsidRPr="002F5726">
        <w:t>agreement;</w:t>
      </w:r>
      <w:proofErr w:type="gramEnd"/>
    </w:p>
    <w:p w14:paraId="3BBE8A09" w14:textId="0B711F00" w:rsidR="001E1F9E" w:rsidRPr="002F5726" w:rsidRDefault="001E1F9E" w:rsidP="00F4186F">
      <w:pPr>
        <w:pStyle w:val="SectionBody"/>
      </w:pPr>
      <w:r w:rsidRPr="002F5726">
        <w:t xml:space="preserve">(5) </w:t>
      </w:r>
      <w:r w:rsidR="007B343C">
        <w:t>"</w:t>
      </w:r>
      <w:r w:rsidRPr="002F5726">
        <w:t>Operator</w:t>
      </w:r>
      <w:r w:rsidR="007B343C">
        <w:t>"</w:t>
      </w:r>
      <w:r w:rsidRPr="002F5726">
        <w:t xml:space="preserve"> means the owner, operator, lessor, or sublessor of a self-service storage facility, an agent, or any other person authorized to manage the facility. The operator is not a warehouseman, unless the operator issues a warehouse receipt, bill of lading, or other document of title for the personal property </w:t>
      </w:r>
      <w:proofErr w:type="gramStart"/>
      <w:r w:rsidRPr="002F5726">
        <w:t>stored;</w:t>
      </w:r>
      <w:proofErr w:type="gramEnd"/>
    </w:p>
    <w:p w14:paraId="17C25137" w14:textId="24D86422" w:rsidR="001E1F9E" w:rsidRPr="002F5726" w:rsidRDefault="001E1F9E" w:rsidP="00F4186F">
      <w:pPr>
        <w:pStyle w:val="SectionBody"/>
      </w:pPr>
      <w:r w:rsidRPr="002F5726">
        <w:t xml:space="preserve">(6) </w:t>
      </w:r>
      <w:r w:rsidR="007B343C">
        <w:t>"</w:t>
      </w:r>
      <w:r w:rsidRPr="002F5726">
        <w:t>Personal property</w:t>
      </w:r>
      <w:r w:rsidR="007B343C">
        <w:t>"</w:t>
      </w:r>
      <w:r w:rsidRPr="002F5726">
        <w:t xml:space="preserve"> means movable property, not affixed to land. Personal property includes goods, wares, merchandise, motor vehicles, trailers, watercraft, and household items </w:t>
      </w:r>
      <w:r w:rsidRPr="002F5726">
        <w:lastRenderedPageBreak/>
        <w:t>and furnishings.</w:t>
      </w:r>
    </w:p>
    <w:p w14:paraId="14B26B92" w14:textId="1D112DDC" w:rsidR="001E1F9E" w:rsidRPr="002F5726" w:rsidRDefault="001E1F9E" w:rsidP="00F4186F">
      <w:pPr>
        <w:pStyle w:val="SectionBody"/>
      </w:pPr>
      <w:r w:rsidRPr="002F5726">
        <w:t xml:space="preserve">(7) </w:t>
      </w:r>
      <w:r w:rsidR="007B343C">
        <w:t>"</w:t>
      </w:r>
      <w:r w:rsidRPr="002F5726">
        <w:t>Rental agreement</w:t>
      </w:r>
      <w:r w:rsidR="007B343C">
        <w:t>"</w:t>
      </w:r>
      <w:r w:rsidRPr="002F5726">
        <w:t xml:space="preserve"> means </w:t>
      </w:r>
      <w:r w:rsidRPr="002F5726">
        <w:rPr>
          <w:u w:val="single"/>
        </w:rPr>
        <w:t>a commercial agreement that is</w:t>
      </w:r>
      <w:r w:rsidRPr="002F5726">
        <w:t xml:space="preserve"> any written or electronic agreement </w:t>
      </w:r>
      <w:r w:rsidRPr="002F5726">
        <w:rPr>
          <w:u w:val="single"/>
        </w:rPr>
        <w:t>and</w:t>
      </w:r>
      <w:r w:rsidRPr="002F5726">
        <w:t xml:space="preserve"> that establishes or modifies the terms, conditions, or rules concerning the use and occupancy of leased space at a self-service storage </w:t>
      </w:r>
      <w:proofErr w:type="gramStart"/>
      <w:r w:rsidRPr="002F5726">
        <w:t>facility;</w:t>
      </w:r>
      <w:proofErr w:type="gramEnd"/>
    </w:p>
    <w:p w14:paraId="1BD5898C" w14:textId="489D658D" w:rsidR="001E1F9E" w:rsidRPr="002F5726" w:rsidRDefault="001E1F9E" w:rsidP="00F4186F">
      <w:pPr>
        <w:pStyle w:val="SectionHeading"/>
      </w:pPr>
      <w:r w:rsidRPr="002F5726">
        <w:t xml:space="preserve">§38-14-3. Self-service storage </w:t>
      </w:r>
      <w:proofErr w:type="gramStart"/>
      <w:r w:rsidRPr="002F5726">
        <w:t>lien</w:t>
      </w:r>
      <w:proofErr w:type="gramEnd"/>
      <w:r w:rsidRPr="002F5726">
        <w:t>.</w:t>
      </w:r>
    </w:p>
    <w:p w14:paraId="233E3B54" w14:textId="77777777" w:rsidR="00F4186F" w:rsidRDefault="00F4186F" w:rsidP="00F4186F">
      <w:pPr>
        <w:pStyle w:val="SectionBody"/>
        <w:sectPr w:rsidR="00F4186F" w:rsidSect="00E43B86">
          <w:type w:val="continuous"/>
          <w:pgSz w:w="12240" w:h="15840" w:code="1"/>
          <w:pgMar w:top="1440" w:right="1440" w:bottom="1440" w:left="1440" w:header="720" w:footer="720" w:gutter="0"/>
          <w:lnNumType w:countBy="1" w:restart="newSection"/>
          <w:cols w:space="720"/>
          <w:titlePg/>
          <w:docGrid w:linePitch="360"/>
        </w:sectPr>
      </w:pPr>
    </w:p>
    <w:p w14:paraId="6A0A7A9A" w14:textId="77777777" w:rsidR="001E1F9E" w:rsidRPr="002F5726" w:rsidRDefault="001E1F9E" w:rsidP="00F4186F">
      <w:pPr>
        <w:pStyle w:val="SectionBody"/>
      </w:pPr>
      <w:r w:rsidRPr="002F5726">
        <w:t xml:space="preserve">(a) The operator has a </w:t>
      </w:r>
      <w:proofErr w:type="gramStart"/>
      <w:r w:rsidRPr="002F5726">
        <w:t>lien</w:t>
      </w:r>
      <w:proofErr w:type="gramEnd"/>
      <w:r w:rsidRPr="002F5726">
        <w:t xml:space="preserve"> on all personal property stored within each leased space for agreed rent, labor, late fees, and other charges and for expenses reasonably incurred in its sale or disposition pursuant to this article. The </w:t>
      </w:r>
      <w:proofErr w:type="gramStart"/>
      <w:r w:rsidRPr="002F5726">
        <w:t>lien</w:t>
      </w:r>
      <w:proofErr w:type="gramEnd"/>
      <w:r w:rsidRPr="002F5726">
        <w:t xml:space="preserve"> attaches as of the date </w:t>
      </w:r>
      <w:proofErr w:type="gramStart"/>
      <w:r w:rsidRPr="002F5726">
        <w:t>the personal</w:t>
      </w:r>
      <w:proofErr w:type="gramEnd"/>
      <w:r w:rsidRPr="002F5726">
        <w:t xml:space="preserve"> property is stored within each leased space and remains a </w:t>
      </w:r>
      <w:proofErr w:type="gramStart"/>
      <w:r w:rsidRPr="002F5726">
        <w:t>lien</w:t>
      </w:r>
      <w:proofErr w:type="gramEnd"/>
      <w:r w:rsidRPr="002F5726">
        <w:t xml:space="preserve"> until the occupant has satisfied the terms of the rental agreement.</w:t>
      </w:r>
    </w:p>
    <w:p w14:paraId="2F0E4F5F" w14:textId="77777777" w:rsidR="001E1F9E" w:rsidRPr="002F5726" w:rsidRDefault="001E1F9E" w:rsidP="00F4186F">
      <w:pPr>
        <w:pStyle w:val="SectionBody"/>
      </w:pPr>
      <w:r w:rsidRPr="002F5726">
        <w:t xml:space="preserve">(b) In the case of any motor vehicle or watercraft which is subject to a </w:t>
      </w:r>
      <w:proofErr w:type="gramStart"/>
      <w:r w:rsidRPr="002F5726">
        <w:t>lien</w:t>
      </w:r>
      <w:proofErr w:type="gramEnd"/>
      <w:r w:rsidRPr="002F5726">
        <w:t xml:space="preserve"> previously recorded on the certificate of title, the operator has a </w:t>
      </w:r>
      <w:proofErr w:type="gramStart"/>
      <w:r w:rsidRPr="002F5726">
        <w:t>lien</w:t>
      </w:r>
      <w:proofErr w:type="gramEnd"/>
      <w:r w:rsidRPr="002F5726">
        <w:t xml:space="preserve"> on the vehicle or watercraft as long as the motor vehicle or watercraft remains stored within the leased space.</w:t>
      </w:r>
    </w:p>
    <w:p w14:paraId="5307B8CA" w14:textId="77777777" w:rsidR="001E1F9E" w:rsidRPr="002F5726" w:rsidRDefault="001E1F9E" w:rsidP="00F4186F">
      <w:pPr>
        <w:pStyle w:val="SectionBody"/>
      </w:pPr>
      <w:r w:rsidRPr="002F5726">
        <w:t>(c) The rental agreement shall contain:</w:t>
      </w:r>
    </w:p>
    <w:p w14:paraId="6A490FF2" w14:textId="77777777" w:rsidR="001E1F9E" w:rsidRPr="002F5726" w:rsidRDefault="001E1F9E" w:rsidP="00F4186F">
      <w:pPr>
        <w:pStyle w:val="SectionBody"/>
      </w:pPr>
      <w:r w:rsidRPr="002F5726">
        <w:t xml:space="preserve">(1) A statement advising the occupant of the existence of the </w:t>
      </w:r>
      <w:proofErr w:type="gramStart"/>
      <w:r w:rsidRPr="002F5726">
        <w:t>lien</w:t>
      </w:r>
      <w:proofErr w:type="gramEnd"/>
      <w:r w:rsidRPr="002F5726">
        <w:t xml:space="preserve"> and that the personal property stored within the leased space may be sold to satisfy the </w:t>
      </w:r>
      <w:proofErr w:type="gramStart"/>
      <w:r w:rsidRPr="002F5726">
        <w:t>lien</w:t>
      </w:r>
      <w:proofErr w:type="gramEnd"/>
      <w:r w:rsidRPr="002F5726">
        <w:t xml:space="preserve"> if the occupant is in </w:t>
      </w:r>
      <w:proofErr w:type="gramStart"/>
      <w:r w:rsidRPr="002F5726">
        <w:t>default;</w:t>
      </w:r>
      <w:proofErr w:type="gramEnd"/>
    </w:p>
    <w:p w14:paraId="0FF5ACB4" w14:textId="77777777" w:rsidR="001E1F9E" w:rsidRPr="002F5726" w:rsidRDefault="001E1F9E" w:rsidP="00F4186F">
      <w:pPr>
        <w:pStyle w:val="SectionBody"/>
      </w:pPr>
      <w:r w:rsidRPr="002F5726">
        <w:t>(2) A statement advising the occupant that personal property stored in the leased space may be towed or removed from the self-service storage facility if the personal property is a motor vehicle, trailer, or watercraft and the occupant is in default for more than 60 days; and</w:t>
      </w:r>
    </w:p>
    <w:p w14:paraId="5EEF3D8C" w14:textId="77777777" w:rsidR="001E1F9E" w:rsidRPr="002F5726" w:rsidRDefault="001E1F9E" w:rsidP="00F4186F">
      <w:pPr>
        <w:pStyle w:val="SectionBody"/>
      </w:pPr>
      <w:r w:rsidRPr="002F5726">
        <w:t xml:space="preserve">(3) A statement advising the occupant that a sale of personal property stored in the leased space to satisfy the </w:t>
      </w:r>
      <w:proofErr w:type="gramStart"/>
      <w:r w:rsidRPr="002F5726">
        <w:t>lien</w:t>
      </w:r>
      <w:proofErr w:type="gramEnd"/>
      <w:r w:rsidRPr="002F5726">
        <w:t xml:space="preserve"> if the occupant is in default may be advertised:</w:t>
      </w:r>
    </w:p>
    <w:p w14:paraId="1B18FAA1" w14:textId="77777777" w:rsidR="001E1F9E" w:rsidRPr="002F5726" w:rsidRDefault="001E1F9E" w:rsidP="00F4186F">
      <w:pPr>
        <w:pStyle w:val="SectionBody"/>
      </w:pPr>
      <w:r w:rsidRPr="002F5726">
        <w:t xml:space="preserve">(A) In a newspaper of general circulation in the jurisdiction where the sale is to be held or where the self-service storage facility is </w:t>
      </w:r>
      <w:proofErr w:type="gramStart"/>
      <w:r w:rsidRPr="002F5726">
        <w:t>located;</w:t>
      </w:r>
      <w:proofErr w:type="gramEnd"/>
    </w:p>
    <w:p w14:paraId="2853B301" w14:textId="77777777" w:rsidR="001E1F9E" w:rsidRPr="002F5726" w:rsidRDefault="001E1F9E" w:rsidP="00F4186F">
      <w:pPr>
        <w:pStyle w:val="SectionBody"/>
      </w:pPr>
      <w:r w:rsidRPr="002F5726">
        <w:t>(B) By electronic mail or text; or</w:t>
      </w:r>
    </w:p>
    <w:p w14:paraId="2E06EFE7" w14:textId="77777777" w:rsidR="001E1F9E" w:rsidRPr="002F5726" w:rsidRDefault="001E1F9E" w:rsidP="00F4186F">
      <w:pPr>
        <w:pStyle w:val="SectionBody"/>
      </w:pPr>
      <w:r w:rsidRPr="002F5726">
        <w:t>(C) On an online website.</w:t>
      </w:r>
    </w:p>
    <w:p w14:paraId="5B2E2FC8" w14:textId="77777777" w:rsidR="001E1F9E" w:rsidRPr="002F5726" w:rsidRDefault="001E1F9E" w:rsidP="00F4186F">
      <w:pPr>
        <w:pStyle w:val="SectionBody"/>
        <w:rPr>
          <w:u w:val="single"/>
        </w:rPr>
      </w:pPr>
      <w:r w:rsidRPr="002F5726">
        <w:rPr>
          <w:u w:val="single"/>
        </w:rPr>
        <w:t xml:space="preserve">(d) The occupant shall be bound by the rental agreement even if unsigned, if the operator </w:t>
      </w:r>
      <w:r w:rsidRPr="002F5726">
        <w:rPr>
          <w:u w:val="single"/>
        </w:rPr>
        <w:lastRenderedPageBreak/>
        <w:t>delivers the rental agreement to the occupant’s last known address and the occupant pays, rents, or uses the leased space more than 30 days after delivery of the written rental agreement to the occupant.</w:t>
      </w:r>
    </w:p>
    <w:p w14:paraId="15EBF4B5" w14:textId="0CA5CC14" w:rsidR="001E1F9E" w:rsidRPr="002F5726" w:rsidRDefault="001E1F9E" w:rsidP="00F4186F">
      <w:pPr>
        <w:pStyle w:val="SectionHeading"/>
      </w:pPr>
      <w:r w:rsidRPr="002F5726">
        <w:t xml:space="preserve">§38-14-5. Enforcement of </w:t>
      </w:r>
      <w:proofErr w:type="gramStart"/>
      <w:r w:rsidRPr="002F5726">
        <w:t>lien</w:t>
      </w:r>
      <w:proofErr w:type="gramEnd"/>
      <w:r w:rsidRPr="002F5726">
        <w:t>.</w:t>
      </w:r>
    </w:p>
    <w:p w14:paraId="07F5A1F9" w14:textId="77777777" w:rsidR="00F4186F" w:rsidRDefault="00F4186F" w:rsidP="00AB284E">
      <w:pPr>
        <w:jc w:val="both"/>
        <w:rPr>
          <w:rFonts w:cs="Arial"/>
        </w:rPr>
        <w:sectPr w:rsidR="00F4186F" w:rsidSect="00E43B86">
          <w:type w:val="continuous"/>
          <w:pgSz w:w="12240" w:h="15840" w:code="1"/>
          <w:pgMar w:top="1440" w:right="1440" w:bottom="1440" w:left="1440" w:header="720" w:footer="720" w:gutter="0"/>
          <w:lnNumType w:countBy="1" w:restart="newSection"/>
          <w:cols w:space="720"/>
          <w:titlePg/>
          <w:docGrid w:linePitch="360"/>
        </w:sectPr>
      </w:pPr>
    </w:p>
    <w:p w14:paraId="1817908F" w14:textId="23A478D2" w:rsidR="001E1F9E" w:rsidRPr="002F5726" w:rsidRDefault="001E1F9E" w:rsidP="00F4186F">
      <w:pPr>
        <w:pStyle w:val="SectionBody"/>
      </w:pPr>
      <w:r w:rsidRPr="002F5726">
        <w:t xml:space="preserve">(a)(1) If the occupant is in default for a period of more than </w:t>
      </w:r>
      <w:r w:rsidRPr="007A0652">
        <w:rPr>
          <w:strike/>
        </w:rPr>
        <w:t>60</w:t>
      </w:r>
      <w:r w:rsidRPr="002F5726">
        <w:t xml:space="preserve"> </w:t>
      </w:r>
      <w:r w:rsidR="007A0652" w:rsidRPr="007A0652">
        <w:rPr>
          <w:u w:val="single"/>
        </w:rPr>
        <w:t>30</w:t>
      </w:r>
      <w:r w:rsidR="007A0652">
        <w:t xml:space="preserve"> </w:t>
      </w:r>
      <w:r w:rsidRPr="002F5726">
        <w:t>days, the operator may enforce the lien by selling the personal property stored in the leased space at a public sale or dispose of the personal property if the operator can demonstrate by photographs or other images and affidavit of a knowledgeable and credible person that the personal property lacks a value sufficient to cover the reasonable expense of a public auction plus the amount of the self-service storage lien.</w:t>
      </w:r>
    </w:p>
    <w:p w14:paraId="5B117864" w14:textId="77777777" w:rsidR="001E1F9E" w:rsidRPr="002F5726" w:rsidRDefault="001E1F9E" w:rsidP="00F4186F">
      <w:pPr>
        <w:pStyle w:val="SectionBody"/>
      </w:pPr>
      <w:r w:rsidRPr="002F5726">
        <w:t xml:space="preserve">(2) Proceeds from the sale shall be applied to satisfy the </w:t>
      </w:r>
      <w:proofErr w:type="gramStart"/>
      <w:r w:rsidRPr="002F5726">
        <w:t>lien</w:t>
      </w:r>
      <w:proofErr w:type="gramEnd"/>
      <w:r w:rsidRPr="002F5726">
        <w:t>, and any surplus shall be disbursed as provided in subsection (e) of this section.</w:t>
      </w:r>
    </w:p>
    <w:p w14:paraId="4844883E" w14:textId="77777777" w:rsidR="001E1F9E" w:rsidRPr="002F5726" w:rsidRDefault="001E1F9E" w:rsidP="00F4186F">
      <w:pPr>
        <w:pStyle w:val="SectionBody"/>
      </w:pPr>
      <w:r w:rsidRPr="002F5726">
        <w:t>(b)(1) Before conducting a sale under subsection (a) of this section, the operator shall, subject to subdivision (2) of this subsection, notify the occupant of the default by hand delivery, verified mail, electronic mail, or text at the occupant’s last known address.</w:t>
      </w:r>
    </w:p>
    <w:p w14:paraId="082B8C4B" w14:textId="77777777" w:rsidR="001E1F9E" w:rsidRPr="002F5726" w:rsidRDefault="001E1F9E" w:rsidP="00F4186F">
      <w:pPr>
        <w:pStyle w:val="SectionBody"/>
      </w:pPr>
      <w:r w:rsidRPr="002F5726">
        <w:t>(2)(A) The operator may not notify the occupant of the default by electronic mail unless:</w:t>
      </w:r>
    </w:p>
    <w:p w14:paraId="09B1BD97" w14:textId="77777777" w:rsidR="001E1F9E" w:rsidRPr="002F5726" w:rsidRDefault="001E1F9E" w:rsidP="00F4186F">
      <w:pPr>
        <w:pStyle w:val="SectionBody"/>
      </w:pPr>
      <w:r w:rsidRPr="002F5726">
        <w:t>(i) The rental agreement specifies, in bold type, that notice may be given by electronic mail or text; and</w:t>
      </w:r>
    </w:p>
    <w:p w14:paraId="02C30102" w14:textId="77777777" w:rsidR="001E1F9E" w:rsidRPr="002F5726" w:rsidRDefault="001E1F9E" w:rsidP="00F4186F">
      <w:pPr>
        <w:pStyle w:val="SectionBody"/>
      </w:pPr>
      <w:r w:rsidRPr="002F5726">
        <w:t>(ii) The occupant provides the occupant’s initials next to the statement in the rental agreement specifying that notice of default may be given by electronic mail or text.</w:t>
      </w:r>
    </w:p>
    <w:p w14:paraId="0E0A5138" w14:textId="77777777" w:rsidR="001E1F9E" w:rsidRPr="002F5726" w:rsidRDefault="001E1F9E" w:rsidP="00F4186F">
      <w:pPr>
        <w:pStyle w:val="SectionBody"/>
      </w:pPr>
      <w:r w:rsidRPr="002F5726">
        <w:t xml:space="preserve">(B) If the operator notifies the occupant of the default by electronic mail or text at the occupant’s last known address and does not receive a response, return receipt, or </w:t>
      </w:r>
      <w:proofErr w:type="gramStart"/>
      <w:r w:rsidRPr="002F5726">
        <w:t>a confirmation</w:t>
      </w:r>
      <w:proofErr w:type="gramEnd"/>
      <w:r w:rsidRPr="002F5726">
        <w:t xml:space="preserve"> of delivery, the operator shall send the </w:t>
      </w:r>
      <w:proofErr w:type="gramStart"/>
      <w:r w:rsidRPr="002F5726">
        <w:t>notice of default</w:t>
      </w:r>
      <w:proofErr w:type="gramEnd"/>
      <w:r w:rsidRPr="002F5726">
        <w:t xml:space="preserve"> to the occupant by hand delivery or by verified mail to the occupant’s last known postal address.</w:t>
      </w:r>
    </w:p>
    <w:p w14:paraId="3CDA7A42" w14:textId="77777777" w:rsidR="001E1F9E" w:rsidRPr="002F5726" w:rsidRDefault="001E1F9E" w:rsidP="00F4186F">
      <w:pPr>
        <w:pStyle w:val="SectionBody"/>
      </w:pPr>
      <w:r w:rsidRPr="002F5726">
        <w:t>(C) Additional requirements for members of the military apply under the Soldiers and Sailors Relief Act, 50 U.S.C. §§3901-4043.</w:t>
      </w:r>
    </w:p>
    <w:p w14:paraId="24910733" w14:textId="77777777" w:rsidR="001E1F9E" w:rsidRPr="002F5726" w:rsidRDefault="001E1F9E" w:rsidP="00F4186F">
      <w:pPr>
        <w:pStyle w:val="SectionBody"/>
      </w:pPr>
      <w:r w:rsidRPr="002F5726">
        <w:lastRenderedPageBreak/>
        <w:t>(3) The notice shall include:</w:t>
      </w:r>
    </w:p>
    <w:p w14:paraId="6ACE0578" w14:textId="77777777" w:rsidR="001E1F9E" w:rsidRPr="002F5726" w:rsidRDefault="001E1F9E" w:rsidP="00F4186F">
      <w:pPr>
        <w:pStyle w:val="SectionBody"/>
      </w:pPr>
      <w:r w:rsidRPr="002F5726">
        <w:t xml:space="preserve">(A) A statement that the contents of the occupant’s leased space are subject to the operator’s </w:t>
      </w:r>
      <w:proofErr w:type="gramStart"/>
      <w:r w:rsidRPr="002F5726">
        <w:t>lien;</w:t>
      </w:r>
      <w:proofErr w:type="gramEnd"/>
    </w:p>
    <w:p w14:paraId="7CB4B38B" w14:textId="77777777" w:rsidR="001E1F9E" w:rsidRPr="002F5726" w:rsidRDefault="001E1F9E" w:rsidP="00F4186F">
      <w:pPr>
        <w:pStyle w:val="SectionBody"/>
      </w:pPr>
      <w:r w:rsidRPr="002F5726">
        <w:t xml:space="preserve">(B) A statement of the operator’s claim, indicating the charges due on the date of the notice, the amount of any additional charges which will become due before the date of sale, and the date those additional charges will become </w:t>
      </w:r>
      <w:proofErr w:type="gramStart"/>
      <w:r w:rsidRPr="002F5726">
        <w:t>due;</w:t>
      </w:r>
      <w:proofErr w:type="gramEnd"/>
    </w:p>
    <w:p w14:paraId="3B58CB84" w14:textId="77777777" w:rsidR="001E1F9E" w:rsidRPr="002F5726" w:rsidRDefault="001E1F9E" w:rsidP="00F4186F">
      <w:pPr>
        <w:pStyle w:val="SectionBody"/>
      </w:pPr>
      <w:r w:rsidRPr="002F5726">
        <w:t xml:space="preserve">(C) A demand for payment of the charges due within a specified time, not less than 14 days after the date that the notice was </w:t>
      </w:r>
      <w:proofErr w:type="gramStart"/>
      <w:r w:rsidRPr="002F5726">
        <w:t>mailed;</w:t>
      </w:r>
      <w:proofErr w:type="gramEnd"/>
    </w:p>
    <w:p w14:paraId="58844FB5" w14:textId="77777777" w:rsidR="001E1F9E" w:rsidRPr="002F5726" w:rsidRDefault="001E1F9E" w:rsidP="00F4186F">
      <w:pPr>
        <w:pStyle w:val="SectionBody"/>
      </w:pPr>
      <w:r w:rsidRPr="002F5726">
        <w:t>(D) A statement that unless the claim is paid within the time stated, the contents of the occupant’s space will be sold at a specified time and place; and</w:t>
      </w:r>
    </w:p>
    <w:p w14:paraId="66F2BAE7" w14:textId="77777777" w:rsidR="001E1F9E" w:rsidRPr="002F5726" w:rsidRDefault="001E1F9E" w:rsidP="00F4186F">
      <w:pPr>
        <w:pStyle w:val="SectionBody"/>
      </w:pPr>
      <w:r w:rsidRPr="002F5726">
        <w:t>(E) The name, street address, and telephone number of the operator, or his or her designated agent, whom the occupant may contact to respond to the notice.</w:t>
      </w:r>
    </w:p>
    <w:p w14:paraId="08F91C31" w14:textId="570E7F63" w:rsidR="001E1F9E" w:rsidRPr="002F5726" w:rsidRDefault="001E1F9E" w:rsidP="00F4186F">
      <w:pPr>
        <w:pStyle w:val="SectionBody"/>
      </w:pPr>
      <w:r w:rsidRPr="002F5726">
        <w:t xml:space="preserve">(4) </w:t>
      </w:r>
      <w:r w:rsidR="00E31307" w:rsidRPr="002053E4">
        <w:rPr>
          <w:strike/>
        </w:rPr>
        <w:t xml:space="preserve">(A) </w:t>
      </w:r>
      <w:r w:rsidR="000B34B9" w:rsidRPr="002F5726">
        <w:rPr>
          <w:strike/>
          <w:color w:val="1A1A1A"/>
          <w:shd w:val="clear" w:color="auto" w:fill="FFFFFF"/>
        </w:rPr>
        <w:t xml:space="preserve">Subject to paragraph (B) of this subdivision, </w:t>
      </w:r>
      <w:proofErr w:type="gramStart"/>
      <w:r w:rsidR="000B34B9" w:rsidRPr="002F5726">
        <w:rPr>
          <w:strike/>
          <w:color w:val="1A1A1A"/>
          <w:shd w:val="clear" w:color="auto" w:fill="FFFFFF"/>
        </w:rPr>
        <w:t>at</w:t>
      </w:r>
      <w:r w:rsidR="006368AA" w:rsidRPr="006368AA">
        <w:rPr>
          <w:color w:val="1A1A1A"/>
          <w:shd w:val="clear" w:color="auto" w:fill="FFFFFF"/>
        </w:rPr>
        <w:t xml:space="preserve"> </w:t>
      </w:r>
      <w:proofErr w:type="spellStart"/>
      <w:r w:rsidRPr="002F5726">
        <w:rPr>
          <w:u w:val="single"/>
        </w:rPr>
        <w:t>At</w:t>
      </w:r>
      <w:proofErr w:type="spellEnd"/>
      <w:proofErr w:type="gramEnd"/>
      <w:r w:rsidRPr="002F5726">
        <w:rPr>
          <w:u w:val="single"/>
        </w:rPr>
        <w:t xml:space="preserve"> </w:t>
      </w:r>
      <w:r w:rsidRPr="002F5726">
        <w:t>least three days before conducting a sale under this section, the operator shall advertise the time, place, and terms of the sale:</w:t>
      </w:r>
    </w:p>
    <w:p w14:paraId="57BB4955" w14:textId="60C899B3" w:rsidR="001E1F9E" w:rsidRPr="002F5726" w:rsidRDefault="001E1F9E" w:rsidP="00F4186F">
      <w:pPr>
        <w:pStyle w:val="SectionBody"/>
      </w:pPr>
      <w:r w:rsidRPr="002053E4">
        <w:rPr>
          <w:strike/>
        </w:rPr>
        <w:t>(i)</w:t>
      </w:r>
      <w:r w:rsidR="002053E4" w:rsidRPr="002053E4">
        <w:rPr>
          <w:u w:val="single"/>
        </w:rPr>
        <w:t>(A)</w:t>
      </w:r>
      <w:r w:rsidRPr="002F5726">
        <w:t xml:space="preserve"> In a newspaper of general circulation in the jurisdiction where the sale is to be held;</w:t>
      </w:r>
      <w:r w:rsidR="00BA57F3">
        <w:t xml:space="preserve"> </w:t>
      </w:r>
      <w:r w:rsidR="00BA57F3" w:rsidRPr="00BA57F3">
        <w:rPr>
          <w:u w:val="single"/>
        </w:rPr>
        <w:t>or</w:t>
      </w:r>
    </w:p>
    <w:p w14:paraId="46F9314C" w14:textId="133CC376" w:rsidR="001E1F9E" w:rsidRPr="002F5726" w:rsidRDefault="001E1F9E" w:rsidP="00F4186F">
      <w:pPr>
        <w:pStyle w:val="SectionBody"/>
      </w:pPr>
      <w:r w:rsidRPr="002053E4">
        <w:rPr>
          <w:strike/>
        </w:rPr>
        <w:t>(ii)</w:t>
      </w:r>
      <w:r w:rsidR="002053E4" w:rsidRPr="002053E4">
        <w:rPr>
          <w:u w:val="single"/>
        </w:rPr>
        <w:t>(B)</w:t>
      </w:r>
      <w:r w:rsidRPr="002F5726">
        <w:t xml:space="preserve"> By electronic mail; or</w:t>
      </w:r>
    </w:p>
    <w:p w14:paraId="60E50E45" w14:textId="004B7E11" w:rsidR="001E1F9E" w:rsidRPr="002F5726" w:rsidRDefault="001E1F9E" w:rsidP="00F4186F">
      <w:pPr>
        <w:pStyle w:val="SectionBody"/>
      </w:pPr>
      <w:r w:rsidRPr="002053E4">
        <w:rPr>
          <w:strike/>
        </w:rPr>
        <w:t>(iii)</w:t>
      </w:r>
      <w:r w:rsidR="002053E4" w:rsidRPr="002053E4">
        <w:rPr>
          <w:u w:val="single"/>
        </w:rPr>
        <w:t>(C)</w:t>
      </w:r>
      <w:r w:rsidRPr="002F5726">
        <w:t xml:space="preserve"> On an online website.</w:t>
      </w:r>
    </w:p>
    <w:p w14:paraId="4E6148DA" w14:textId="77777777" w:rsidR="000B34B9" w:rsidRPr="002F5726" w:rsidRDefault="000B34B9" w:rsidP="00F4186F">
      <w:pPr>
        <w:pStyle w:val="SectionBody"/>
        <w:rPr>
          <w:strike/>
        </w:rPr>
      </w:pPr>
      <w:r w:rsidRPr="002F5726">
        <w:rPr>
          <w:strike/>
          <w:color w:val="1A1A1A"/>
          <w:shd w:val="clear" w:color="auto" w:fill="FFFFFF"/>
        </w:rPr>
        <w:t>(B) The operator may not advertise the sale in the manner provided under subparagraph (ii) or (iii) of this paragraph unless the occupant provides the occupant’s initials next to the statement in the rental agreement required under this article.</w:t>
      </w:r>
    </w:p>
    <w:p w14:paraId="0534C098" w14:textId="77777777" w:rsidR="001E1F9E" w:rsidRPr="002F5726" w:rsidRDefault="001E1F9E" w:rsidP="00F4186F">
      <w:pPr>
        <w:pStyle w:val="SectionBody"/>
      </w:pPr>
      <w:r w:rsidRPr="002F5726">
        <w:t>(c) The operator may dispose of the personal property if the operator has complied with subsection (b) of this section and the property has not been purchased.</w:t>
      </w:r>
    </w:p>
    <w:p w14:paraId="53CD4230" w14:textId="77777777" w:rsidR="001E1F9E" w:rsidRPr="002F5726" w:rsidRDefault="001E1F9E" w:rsidP="00F4186F">
      <w:pPr>
        <w:pStyle w:val="SectionBody"/>
      </w:pPr>
      <w:r w:rsidRPr="002F5726">
        <w:t xml:space="preserve">(d) At any time before a sale under this section, the occupant may pay the amount necessary to satisfy the </w:t>
      </w:r>
      <w:proofErr w:type="gramStart"/>
      <w:r w:rsidRPr="002F5726">
        <w:t>lien</w:t>
      </w:r>
      <w:proofErr w:type="gramEnd"/>
      <w:r w:rsidRPr="002F5726">
        <w:t xml:space="preserve"> and redeem the occupant’s personal property.</w:t>
      </w:r>
    </w:p>
    <w:p w14:paraId="04710368" w14:textId="77777777" w:rsidR="001E1F9E" w:rsidRPr="002F5726" w:rsidRDefault="001E1F9E" w:rsidP="00F4186F">
      <w:pPr>
        <w:pStyle w:val="SectionBody"/>
      </w:pPr>
      <w:r w:rsidRPr="002F5726">
        <w:lastRenderedPageBreak/>
        <w:t>(e) A sale under this section shall be held at the self-service storage facility where the personal property is stored, on an online auction website, or at any other location reasonably determined by the operator.</w:t>
      </w:r>
    </w:p>
    <w:p w14:paraId="7E9C69B2" w14:textId="77777777" w:rsidR="001E1F9E" w:rsidRPr="002F5726" w:rsidRDefault="001E1F9E" w:rsidP="00F4186F">
      <w:pPr>
        <w:pStyle w:val="SectionBody"/>
      </w:pPr>
      <w:r w:rsidRPr="002F5726">
        <w:t>(f)(1) If a sale is held under this section, the operator shall:</w:t>
      </w:r>
    </w:p>
    <w:p w14:paraId="518FC55A" w14:textId="77777777" w:rsidR="001E1F9E" w:rsidRPr="002F5726" w:rsidRDefault="001E1F9E" w:rsidP="00F4186F">
      <w:pPr>
        <w:pStyle w:val="SectionBody"/>
      </w:pPr>
      <w:r w:rsidRPr="002F5726">
        <w:t xml:space="preserve">(A) Satisfy the </w:t>
      </w:r>
      <w:proofErr w:type="gramStart"/>
      <w:r w:rsidRPr="002F5726">
        <w:t>lien</w:t>
      </w:r>
      <w:proofErr w:type="gramEnd"/>
      <w:r w:rsidRPr="002F5726">
        <w:t xml:space="preserve"> from the proceeds of the sale; and</w:t>
      </w:r>
    </w:p>
    <w:p w14:paraId="1392F8EC" w14:textId="77777777" w:rsidR="001E1F9E" w:rsidRPr="002F5726" w:rsidRDefault="001E1F9E" w:rsidP="00F4186F">
      <w:pPr>
        <w:pStyle w:val="SectionBody"/>
      </w:pPr>
      <w:r w:rsidRPr="002F5726">
        <w:t xml:space="preserve">(B) Mail the balance, if any, by certified mail to the occupant at the occupant’s last known </w:t>
      </w:r>
      <w:proofErr w:type="gramStart"/>
      <w:r w:rsidRPr="002F5726">
        <w:t>address of the occupant</w:t>
      </w:r>
      <w:proofErr w:type="gramEnd"/>
      <w:r w:rsidRPr="002F5726">
        <w:t>.</w:t>
      </w:r>
    </w:p>
    <w:p w14:paraId="08642671" w14:textId="77777777" w:rsidR="001E1F9E" w:rsidRPr="002F5726" w:rsidRDefault="001E1F9E" w:rsidP="00F4186F">
      <w:pPr>
        <w:pStyle w:val="SectionBody"/>
      </w:pPr>
      <w:proofErr w:type="gramStart"/>
      <w:r w:rsidRPr="002F5726">
        <w:t>(2)(A) If</w:t>
      </w:r>
      <w:proofErr w:type="gramEnd"/>
      <w:r w:rsidRPr="002F5726">
        <w:t xml:space="preserve"> the balance is returned to the operator after the operator mailed the balance in the manner required under paragraph (B), subdivision (1) of this subsection, the operator shall hold the balance for one year after the date of sale for delivery on demand to the operator.</w:t>
      </w:r>
    </w:p>
    <w:p w14:paraId="05237314" w14:textId="77777777" w:rsidR="001E1F9E" w:rsidRPr="002F5726" w:rsidRDefault="001E1F9E" w:rsidP="00F4186F">
      <w:pPr>
        <w:pStyle w:val="SectionBody"/>
      </w:pPr>
      <w:r w:rsidRPr="002F5726">
        <w:t>(B) After expiration of the one-year period, the balance is presumed abandoned.</w:t>
      </w:r>
    </w:p>
    <w:p w14:paraId="3C027851" w14:textId="77777777" w:rsidR="001E1F9E" w:rsidRPr="002F5726" w:rsidRDefault="001E1F9E" w:rsidP="00F4186F">
      <w:pPr>
        <w:pStyle w:val="SectionBody"/>
      </w:pPr>
      <w:r w:rsidRPr="002F5726">
        <w:t xml:space="preserve">(g) A purchaser in good faith of any personal property sold under this article takes the property free and clear of any rights of </w:t>
      </w:r>
      <w:proofErr w:type="gramStart"/>
      <w:r w:rsidRPr="002F5726">
        <w:t>persons</w:t>
      </w:r>
      <w:proofErr w:type="gramEnd"/>
      <w:r w:rsidRPr="002F5726">
        <w:t xml:space="preserve"> against whom the </w:t>
      </w:r>
      <w:proofErr w:type="gramStart"/>
      <w:r w:rsidRPr="002F5726">
        <w:t>lien</w:t>
      </w:r>
      <w:proofErr w:type="gramEnd"/>
      <w:r w:rsidRPr="002F5726">
        <w:t xml:space="preserve"> was valid.</w:t>
      </w:r>
    </w:p>
    <w:p w14:paraId="45CEA227" w14:textId="77777777" w:rsidR="001E1F9E" w:rsidRPr="002F5726" w:rsidRDefault="001E1F9E" w:rsidP="00F4186F">
      <w:pPr>
        <w:pStyle w:val="SectionBody"/>
      </w:pPr>
      <w:r w:rsidRPr="002F5726">
        <w:t xml:space="preserve">(h) If the operator complies with the provisions of this article, the operator’s liability to the occupant is limited to the net proceeds received from the sale of the personal property </w:t>
      </w:r>
      <w:proofErr w:type="gramStart"/>
      <w:r w:rsidRPr="002F5726">
        <w:t>less</w:t>
      </w:r>
      <w:proofErr w:type="gramEnd"/>
      <w:r w:rsidRPr="002F5726">
        <w:t xml:space="preserve"> the amount of the operator’s </w:t>
      </w:r>
      <w:proofErr w:type="gramStart"/>
      <w:r w:rsidRPr="002F5726">
        <w:t>lien</w:t>
      </w:r>
      <w:proofErr w:type="gramEnd"/>
      <w:r w:rsidRPr="002F5726">
        <w:t>.</w:t>
      </w:r>
    </w:p>
    <w:p w14:paraId="232F8D22" w14:textId="77777777" w:rsidR="001E1F9E" w:rsidRPr="002F5726" w:rsidRDefault="001E1F9E" w:rsidP="00F4186F">
      <w:pPr>
        <w:pStyle w:val="SectionBody"/>
      </w:pPr>
      <w:r w:rsidRPr="002F5726">
        <w:t>(i) If an occupant is in default, the operator may deny the occupant access to the leased space.</w:t>
      </w:r>
    </w:p>
    <w:p w14:paraId="72461875" w14:textId="77777777" w:rsidR="001E1F9E" w:rsidRPr="002F5726" w:rsidRDefault="001E1F9E" w:rsidP="00F4186F">
      <w:pPr>
        <w:pStyle w:val="SectionBody"/>
      </w:pPr>
      <w:r w:rsidRPr="002F5726">
        <w:t xml:space="preserve">(j)(1)(A) Notices sent to the operator shall be sent to the self-service storage facility where the occupant’s personal property is stored by hand delivery or verified mail, </w:t>
      </w:r>
      <w:r w:rsidRPr="002F5726">
        <w:rPr>
          <w:u w:val="single"/>
        </w:rPr>
        <w:t>unless another address is specified in the rental agreement</w:t>
      </w:r>
      <w:r w:rsidRPr="00810CAF">
        <w:rPr>
          <w:u w:val="single"/>
        </w:rPr>
        <w:t>.</w:t>
      </w:r>
    </w:p>
    <w:p w14:paraId="062528CF" w14:textId="77777777" w:rsidR="001E1F9E" w:rsidRPr="002F5726" w:rsidRDefault="001E1F9E" w:rsidP="00F4186F">
      <w:pPr>
        <w:pStyle w:val="SectionBody"/>
      </w:pPr>
      <w:r w:rsidRPr="002F5726">
        <w:t>(B) Notices to the occupant shall be sent to the occupant at the occupant’s last known address.</w:t>
      </w:r>
    </w:p>
    <w:p w14:paraId="5A9B3AAE" w14:textId="77777777" w:rsidR="001E1F9E" w:rsidRPr="002F5726" w:rsidRDefault="001E1F9E" w:rsidP="00F4186F">
      <w:pPr>
        <w:pStyle w:val="SectionBody"/>
      </w:pPr>
      <w:r w:rsidRPr="002F5726">
        <w:t>(2) Notices shall be considered delivered when:</w:t>
      </w:r>
    </w:p>
    <w:p w14:paraId="102708DE" w14:textId="77777777" w:rsidR="001E1F9E" w:rsidRPr="002F5726" w:rsidRDefault="001E1F9E" w:rsidP="00F4186F">
      <w:pPr>
        <w:pStyle w:val="SectionBody"/>
      </w:pPr>
      <w:r w:rsidRPr="002F5726">
        <w:t>(A) Deposited with the United States Postal Service or a private delivery service, properly addressed as provided in subsection (b) of this section, with postage prepaid; or</w:t>
      </w:r>
    </w:p>
    <w:p w14:paraId="448BF674" w14:textId="77777777" w:rsidR="001E1F9E" w:rsidRPr="002F5726" w:rsidRDefault="001E1F9E" w:rsidP="00F4186F">
      <w:pPr>
        <w:pStyle w:val="SectionBody"/>
      </w:pPr>
      <w:r w:rsidRPr="002F5726">
        <w:lastRenderedPageBreak/>
        <w:t>(B) Sent by electronic mail to the occupant’s last known address.</w:t>
      </w:r>
    </w:p>
    <w:p w14:paraId="487A96C2" w14:textId="35AC9057" w:rsidR="001E1F9E" w:rsidRPr="002F5726" w:rsidRDefault="001E1F9E" w:rsidP="00F4186F">
      <w:pPr>
        <w:pStyle w:val="SectionBody"/>
      </w:pPr>
      <w:proofErr w:type="gramStart"/>
      <w:r w:rsidRPr="002F5726">
        <w:t>(k)(1) If</w:t>
      </w:r>
      <w:proofErr w:type="gramEnd"/>
      <w:r w:rsidRPr="002F5726">
        <w:t xml:space="preserve"> the occupant is in default for more than 60 days and the personal property stored in the leased space is a motor vehicle, trailer, or watercraft, the operator may have the personal property towed or removed from the self-service storage facility</w:t>
      </w:r>
      <w:r w:rsidR="00D8082A">
        <w:t>.</w:t>
      </w:r>
      <w:r w:rsidR="000B34B9" w:rsidRPr="002F5726">
        <w:t xml:space="preserve"> </w:t>
      </w:r>
      <w:r w:rsidR="000B34B9" w:rsidRPr="002F5726">
        <w:rPr>
          <w:strike/>
        </w:rPr>
        <w:t>in lieu of a sale authorized under subsection (a) of this section</w:t>
      </w:r>
      <w:r w:rsidRPr="00D8082A">
        <w:rPr>
          <w:strike/>
        </w:rPr>
        <w:t>.</w:t>
      </w:r>
    </w:p>
    <w:p w14:paraId="21F6696B" w14:textId="77777777" w:rsidR="001E1F9E" w:rsidRPr="002F5726" w:rsidRDefault="001E1F9E" w:rsidP="00F4186F">
      <w:pPr>
        <w:pStyle w:val="SectionBody"/>
      </w:pPr>
      <w:r w:rsidRPr="002F5726">
        <w:t>(2) The operator is immune from civil liability for any damage to the personal property towed or removed from the self-service storage facility under subdivision (1) of this subsection that occurs after the person that undertakes the towing or removal of the personal property takes possession of the personal property.</w:t>
      </w:r>
    </w:p>
    <w:p w14:paraId="0536F8A7" w14:textId="77777777" w:rsidR="001E1F9E" w:rsidRPr="002F5726" w:rsidRDefault="001E1F9E" w:rsidP="00F4186F">
      <w:pPr>
        <w:pStyle w:val="SectionBody"/>
      </w:pPr>
      <w:r w:rsidRPr="002F5726">
        <w:t>(l) If a rental agreement specifies a limit on the value of personal property that may be stored in the occupant’s leased space, the limit is the maximum value of the stored personal property.</w:t>
      </w:r>
    </w:p>
    <w:p w14:paraId="28EDDCC9" w14:textId="77777777" w:rsidR="001E1F9E" w:rsidRPr="002F5726" w:rsidRDefault="001E1F9E" w:rsidP="00F4186F">
      <w:pPr>
        <w:pStyle w:val="SectionBody"/>
      </w:pPr>
      <w:proofErr w:type="gramStart"/>
      <w:r w:rsidRPr="002F5726">
        <w:t>(m) Nothing</w:t>
      </w:r>
      <w:proofErr w:type="gramEnd"/>
      <w:r w:rsidRPr="002F5726">
        <w:t xml:space="preserve"> in this article impairs or affects the rights of the parties to create additional rights, duties, and obligations in and by virtue of the rental agreement.</w:t>
      </w:r>
    </w:p>
    <w:p w14:paraId="483BD4C0" w14:textId="77777777" w:rsidR="001E1F9E" w:rsidRPr="002F5726" w:rsidRDefault="001E1F9E" w:rsidP="00F4186F">
      <w:pPr>
        <w:pStyle w:val="SectionHeading"/>
      </w:pPr>
      <w:r w:rsidRPr="002F5726">
        <w:t>§38-14-7. Duties; care, custody, and control of property.</w:t>
      </w:r>
    </w:p>
    <w:p w14:paraId="0588E0B6" w14:textId="77777777" w:rsidR="00F4186F" w:rsidRDefault="00F4186F" w:rsidP="00F4186F">
      <w:pPr>
        <w:pStyle w:val="SectionBody"/>
        <w:sectPr w:rsidR="00F4186F" w:rsidSect="00E43B86">
          <w:type w:val="continuous"/>
          <w:pgSz w:w="12240" w:h="15840" w:code="1"/>
          <w:pgMar w:top="1440" w:right="1440" w:bottom="1440" w:left="1440" w:header="720" w:footer="720" w:gutter="0"/>
          <w:lnNumType w:countBy="1" w:restart="newSection"/>
          <w:cols w:space="720"/>
          <w:titlePg/>
          <w:docGrid w:linePitch="360"/>
        </w:sectPr>
      </w:pPr>
    </w:p>
    <w:p w14:paraId="3A5D9966" w14:textId="77777777" w:rsidR="001E1F9E" w:rsidRPr="002F5726" w:rsidRDefault="001E1F9E" w:rsidP="00F4186F">
      <w:pPr>
        <w:pStyle w:val="SectionBody"/>
      </w:pPr>
      <w:r w:rsidRPr="002F5726">
        <w:t>(a) The operator shall use reasonable care in maintaining the self-service storage facility for the purposes of storage of personal property.</w:t>
      </w:r>
    </w:p>
    <w:p w14:paraId="33D2BB1E" w14:textId="77777777" w:rsidR="001E1F9E" w:rsidRPr="002F5726" w:rsidRDefault="001E1F9E" w:rsidP="00F4186F">
      <w:pPr>
        <w:pStyle w:val="SectionBody"/>
      </w:pPr>
      <w:r w:rsidRPr="002F5726">
        <w:t>(b) Unless the rental agreement specifically provides otherwise, the exclusive care, custody, and control of all personal property stored in the leased space remains vested in the occupant.</w:t>
      </w:r>
    </w:p>
    <w:p w14:paraId="3661384E" w14:textId="77777777" w:rsidR="001E1F9E" w:rsidRPr="002F5726" w:rsidRDefault="001E1F9E" w:rsidP="00F4186F">
      <w:pPr>
        <w:pStyle w:val="SectionBody"/>
      </w:pPr>
      <w:r w:rsidRPr="002F5726">
        <w:t>(c) An occupant may not use a self-service storage facility for residential purposes.</w:t>
      </w:r>
    </w:p>
    <w:p w14:paraId="4AB9C9F9" w14:textId="77777777" w:rsidR="001E1F9E" w:rsidRPr="002F5726" w:rsidRDefault="001E1F9E" w:rsidP="00F4186F">
      <w:pPr>
        <w:pStyle w:val="SectionBody"/>
      </w:pPr>
      <w:r w:rsidRPr="002F5726">
        <w:t>(d) An occupant may not store hazardous waste or contraband in the leased space.</w:t>
      </w:r>
    </w:p>
    <w:p w14:paraId="548633CA" w14:textId="77777777" w:rsidR="001E1F9E" w:rsidRPr="002F5726" w:rsidRDefault="001E1F9E" w:rsidP="00F4186F">
      <w:pPr>
        <w:pStyle w:val="SectionBody"/>
        <w:rPr>
          <w:u w:val="single"/>
        </w:rPr>
      </w:pPr>
      <w:r w:rsidRPr="002F5726">
        <w:rPr>
          <w:u w:val="single"/>
        </w:rPr>
        <w:t>(e) An occupant may not use a self-service storage facility after the operator or occupant has delivered written notice in person, by electronic mail, or by verified mail of the termination or nonrenewal of the rental agreement, except as provided in subsection (f) of this section.</w:t>
      </w:r>
    </w:p>
    <w:p w14:paraId="3B7DC086" w14:textId="77777777" w:rsidR="001E1F9E" w:rsidRPr="002F5726" w:rsidRDefault="001E1F9E" w:rsidP="00F4186F">
      <w:pPr>
        <w:pStyle w:val="SectionBody"/>
        <w:rPr>
          <w:u w:val="single"/>
        </w:rPr>
      </w:pPr>
      <w:r w:rsidRPr="002F5726">
        <w:rPr>
          <w:u w:val="single"/>
        </w:rPr>
        <w:t xml:space="preserve">(f) The notice must provide the occupant with not less than 15 days after delivery of the </w:t>
      </w:r>
      <w:r w:rsidRPr="002F5726">
        <w:rPr>
          <w:u w:val="single"/>
        </w:rPr>
        <w:lastRenderedPageBreak/>
        <w:t>notice to remove all personal property from the self-service storage facility.</w:t>
      </w:r>
    </w:p>
    <w:p w14:paraId="624F9CFC" w14:textId="77777777" w:rsidR="001E1F9E" w:rsidRPr="002F5726" w:rsidRDefault="001E1F9E" w:rsidP="00F4186F">
      <w:pPr>
        <w:pStyle w:val="SectionBody"/>
        <w:rPr>
          <w:u w:val="single"/>
        </w:rPr>
      </w:pPr>
      <w:r w:rsidRPr="002F5726">
        <w:rPr>
          <w:u w:val="single"/>
        </w:rPr>
        <w:t xml:space="preserve">(g) Prior to the occupant’s removal of all personal property, the operator may place reasonable restrictions on the occupant’s use of the self-service storage facility, including denying access to the self-service storage facility except for the occupant to remove personal property during the operator’s normal business hours. </w:t>
      </w:r>
    </w:p>
    <w:p w14:paraId="23465441" w14:textId="77777777" w:rsidR="001E1F9E" w:rsidRPr="002F5726" w:rsidRDefault="001E1F9E" w:rsidP="00F4186F">
      <w:pPr>
        <w:pStyle w:val="SectionBody"/>
        <w:rPr>
          <w:u w:val="single"/>
        </w:rPr>
      </w:pPr>
      <w:r w:rsidRPr="002F5726">
        <w:rPr>
          <w:u w:val="single"/>
        </w:rPr>
        <w:t xml:space="preserve">(h) The operator may dispose of any personal property remaining at the self-service storage facility after the date provided in the written notice under this section. </w:t>
      </w:r>
    </w:p>
    <w:p w14:paraId="5C1AF9E2" w14:textId="77777777" w:rsidR="001E1F9E" w:rsidRPr="002F5726" w:rsidRDefault="001E1F9E" w:rsidP="00F4186F">
      <w:pPr>
        <w:pStyle w:val="SectionHeading"/>
      </w:pPr>
      <w:r w:rsidRPr="002F5726">
        <w:t>§38-14-9. Effective date and application of article.</w:t>
      </w:r>
    </w:p>
    <w:p w14:paraId="3A98E1EC" w14:textId="77777777" w:rsidR="00F4186F" w:rsidRDefault="00F4186F" w:rsidP="00AB284E">
      <w:pPr>
        <w:jc w:val="both"/>
        <w:rPr>
          <w:rFonts w:cs="Arial"/>
        </w:rPr>
        <w:sectPr w:rsidR="00F4186F" w:rsidSect="00E43B86">
          <w:type w:val="continuous"/>
          <w:pgSz w:w="12240" w:h="15840" w:code="1"/>
          <w:pgMar w:top="1440" w:right="1440" w:bottom="1440" w:left="1440" w:header="720" w:footer="720" w:gutter="0"/>
          <w:lnNumType w:countBy="1" w:restart="newSection"/>
          <w:cols w:space="720"/>
          <w:titlePg/>
          <w:docGrid w:linePitch="360"/>
        </w:sectPr>
      </w:pPr>
    </w:p>
    <w:p w14:paraId="6EB46FEF" w14:textId="2394072B" w:rsidR="00C33014" w:rsidRPr="002F5726" w:rsidRDefault="001E1F9E" w:rsidP="00F4186F">
      <w:pPr>
        <w:pStyle w:val="SectionBody"/>
      </w:pPr>
      <w:r w:rsidRPr="002F5726">
        <w:t xml:space="preserve">The </w:t>
      </w:r>
      <w:r w:rsidR="00045C84" w:rsidRPr="002F5726">
        <w:rPr>
          <w:u w:val="single"/>
        </w:rPr>
        <w:t>amendments to the</w:t>
      </w:r>
      <w:r w:rsidR="00045C84" w:rsidRPr="006368AA">
        <w:t xml:space="preserve"> </w:t>
      </w:r>
      <w:r w:rsidRPr="002F5726">
        <w:t xml:space="preserve">provisions of this article </w:t>
      </w:r>
      <w:r w:rsidR="00045C84" w:rsidRPr="002F5726">
        <w:rPr>
          <w:u w:val="single"/>
        </w:rPr>
        <w:t xml:space="preserve">during the 2026 regular </w:t>
      </w:r>
      <w:r w:rsidR="003C4DDF">
        <w:rPr>
          <w:u w:val="single"/>
        </w:rPr>
        <w:t xml:space="preserve">legislative </w:t>
      </w:r>
      <w:r w:rsidR="00045C84" w:rsidRPr="002F5726">
        <w:rPr>
          <w:u w:val="single"/>
        </w:rPr>
        <w:t>session</w:t>
      </w:r>
      <w:r w:rsidR="00045C84" w:rsidRPr="006368AA">
        <w:t xml:space="preserve"> </w:t>
      </w:r>
      <w:r w:rsidRPr="002F5726">
        <w:t xml:space="preserve">apply to all rental agreements </w:t>
      </w:r>
      <w:proofErr w:type="gramStart"/>
      <w:r w:rsidRPr="002F5726">
        <w:t>entered into</w:t>
      </w:r>
      <w:proofErr w:type="gramEnd"/>
      <w:r w:rsidRPr="002F5726">
        <w:t xml:space="preserve"> or extended or renewed after July 1, </w:t>
      </w:r>
      <w:proofErr w:type="gramStart"/>
      <w:r w:rsidRPr="002F5726">
        <w:rPr>
          <w:strike/>
        </w:rPr>
        <w:t>2019</w:t>
      </w:r>
      <w:proofErr w:type="gramEnd"/>
      <w:r w:rsidR="006368AA" w:rsidRPr="006368AA">
        <w:t xml:space="preserve"> </w:t>
      </w:r>
      <w:r w:rsidR="00045C84" w:rsidRPr="002F5726">
        <w:rPr>
          <w:u w:val="single"/>
        </w:rPr>
        <w:t>2026</w:t>
      </w:r>
      <w:r w:rsidRPr="002F5726">
        <w:t>.</w:t>
      </w:r>
    </w:p>
    <w:p w14:paraId="07CFBAD3" w14:textId="77777777" w:rsidR="00F4186F" w:rsidRDefault="00F4186F" w:rsidP="00AB284E">
      <w:pPr>
        <w:pStyle w:val="Note"/>
        <w:rPr>
          <w:rFonts w:cs="Arial"/>
          <w:sz w:val="22"/>
        </w:rPr>
      </w:pPr>
    </w:p>
    <w:p w14:paraId="1B370A07" w14:textId="37126663" w:rsidR="006865E9" w:rsidRPr="005F753F" w:rsidRDefault="00CF1DCA" w:rsidP="005F753F">
      <w:pPr>
        <w:pStyle w:val="Note"/>
      </w:pPr>
      <w:r w:rsidRPr="005F753F">
        <w:t>NOTE: The</w:t>
      </w:r>
      <w:r w:rsidR="006865E9" w:rsidRPr="005F753F">
        <w:t xml:space="preserve"> purpose of this bill is to </w:t>
      </w:r>
      <w:r w:rsidR="00894230">
        <w:t xml:space="preserve">amend </w:t>
      </w:r>
      <w:r w:rsidR="002F5726" w:rsidRPr="005F753F">
        <w:t>definitions and requirements for rental agreements of self-service storage facilities; recognize unsinged rental agreements under certain circumstances; provide for notice of removal of personal property from the self-service storage facilities upon termination or non-renewal of the rental agreements; and, establish an effective date applicable to all rental agreements</w:t>
      </w:r>
    </w:p>
    <w:p w14:paraId="29887F18" w14:textId="77777777" w:rsidR="006865E9" w:rsidRPr="005F753F" w:rsidRDefault="00AE48A0" w:rsidP="005F753F">
      <w:pPr>
        <w:pStyle w:val="Note"/>
      </w:pPr>
      <w:r w:rsidRPr="005F753F">
        <w:t>Strike-throughs indicate language that would be stricken from a heading or the present law and underscoring indicates new language that would be added.</w:t>
      </w:r>
    </w:p>
    <w:sectPr w:rsidR="006865E9" w:rsidRPr="005F753F" w:rsidSect="00E43B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A0C1" w14:textId="77777777" w:rsidR="00F4186F" w:rsidRPr="00B844FE" w:rsidRDefault="00F4186F" w:rsidP="00B844FE">
      <w:r>
        <w:separator/>
      </w:r>
    </w:p>
  </w:endnote>
  <w:endnote w:type="continuationSeparator" w:id="0">
    <w:p w14:paraId="0A15058E" w14:textId="77777777" w:rsidR="00F4186F" w:rsidRPr="00B844FE" w:rsidRDefault="00F418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CA07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8541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DDF8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B160" w14:textId="77777777" w:rsidR="00F4186F" w:rsidRPr="00B844FE" w:rsidRDefault="00F4186F" w:rsidP="00B844FE">
      <w:r>
        <w:separator/>
      </w:r>
    </w:p>
  </w:footnote>
  <w:footnote w:type="continuationSeparator" w:id="0">
    <w:p w14:paraId="2F05A2E6" w14:textId="77777777" w:rsidR="00F4186F" w:rsidRPr="00B844FE" w:rsidRDefault="00F418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4500" w14:textId="77777777" w:rsidR="002A0269" w:rsidRPr="00B844FE" w:rsidRDefault="00373E52">
    <w:pPr>
      <w:pStyle w:val="Header"/>
    </w:pPr>
    <w:sdt>
      <w:sdtPr>
        <w:id w:val="-684364211"/>
        <w:placeholder>
          <w:docPart w:val="027826738DAA4BC1BA1CB8CAE78F617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27826738DAA4BC1BA1CB8CAE78F617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CE9F" w14:textId="0D5D79B3" w:rsidR="00C33014" w:rsidRPr="00F4186F" w:rsidRDefault="00AE48A0" w:rsidP="000573A9">
    <w:pPr>
      <w:pStyle w:val="HeaderStyle"/>
      <w:rPr>
        <w:sz w:val="22"/>
        <w:szCs w:val="22"/>
      </w:rPr>
    </w:pPr>
    <w:proofErr w:type="spellStart"/>
    <w:r w:rsidRPr="00F4186F">
      <w:rPr>
        <w:sz w:val="22"/>
        <w:szCs w:val="22"/>
      </w:rPr>
      <w:t>I</w:t>
    </w:r>
    <w:r w:rsidR="001A66B7" w:rsidRPr="00F4186F">
      <w:rPr>
        <w:sz w:val="22"/>
        <w:szCs w:val="22"/>
      </w:rPr>
      <w:t>ntr</w:t>
    </w:r>
    <w:proofErr w:type="spellEnd"/>
    <w:r w:rsidR="001A66B7" w:rsidRPr="00F4186F">
      <w:rPr>
        <w:sz w:val="22"/>
        <w:szCs w:val="22"/>
      </w:rPr>
      <w:t xml:space="preserve"> </w:t>
    </w:r>
    <w:sdt>
      <w:sdtPr>
        <w:rPr>
          <w:sz w:val="22"/>
          <w:szCs w:val="22"/>
        </w:rPr>
        <w:tag w:val="BNumWH"/>
        <w:id w:val="138549797"/>
        <w:text/>
      </w:sdtPr>
      <w:sdtEndPr/>
      <w:sdtContent>
        <w:r w:rsidR="00F4186F" w:rsidRPr="00F4186F">
          <w:rPr>
            <w:sz w:val="22"/>
            <w:szCs w:val="22"/>
          </w:rPr>
          <w:t>SB</w:t>
        </w:r>
      </w:sdtContent>
    </w:sdt>
    <w:r w:rsidR="007A5259" w:rsidRPr="00F4186F">
      <w:rPr>
        <w:sz w:val="22"/>
        <w:szCs w:val="22"/>
      </w:rPr>
      <w:t xml:space="preserve"> </w:t>
    </w:r>
    <w:r w:rsidR="00A96710">
      <w:rPr>
        <w:sz w:val="22"/>
        <w:szCs w:val="22"/>
      </w:rPr>
      <w:t>721</w:t>
    </w:r>
    <w:r w:rsidR="00C33014" w:rsidRPr="00F4186F">
      <w:rPr>
        <w:sz w:val="22"/>
        <w:szCs w:val="22"/>
      </w:rPr>
      <w:ptab w:relativeTo="margin" w:alignment="center" w:leader="none"/>
    </w:r>
    <w:r w:rsidR="00C33014" w:rsidRPr="00F4186F">
      <w:rPr>
        <w:sz w:val="22"/>
        <w:szCs w:val="22"/>
      </w:rPr>
      <w:tab/>
    </w:r>
    <w:sdt>
      <w:sdtPr>
        <w:rPr>
          <w:sz w:val="22"/>
          <w:szCs w:val="22"/>
        </w:rPr>
        <w:alias w:val="CBD Number"/>
        <w:tag w:val="CBD Number"/>
        <w:id w:val="1176923086"/>
        <w:lock w:val="sdtLocked"/>
        <w:text/>
      </w:sdtPr>
      <w:sdtEndPr/>
      <w:sdtContent>
        <w:r w:rsidR="00F4186F" w:rsidRPr="00F4186F">
          <w:rPr>
            <w:sz w:val="22"/>
            <w:szCs w:val="22"/>
          </w:rPr>
          <w:t>2026R3445</w:t>
        </w:r>
      </w:sdtContent>
    </w:sdt>
  </w:p>
  <w:p w14:paraId="6E95911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7261" w14:textId="1D9FC2F3" w:rsidR="002A0269" w:rsidRPr="002A0269" w:rsidRDefault="00373E5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368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9094896">
    <w:abstractNumId w:val="0"/>
  </w:num>
  <w:num w:numId="2" w16cid:durableId="97853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6F"/>
    <w:rsid w:val="0000526A"/>
    <w:rsid w:val="00012A15"/>
    <w:rsid w:val="00045C84"/>
    <w:rsid w:val="000573A9"/>
    <w:rsid w:val="00085D22"/>
    <w:rsid w:val="000B17EC"/>
    <w:rsid w:val="000B34B9"/>
    <w:rsid w:val="000C5C77"/>
    <w:rsid w:val="000E3912"/>
    <w:rsid w:val="0010070F"/>
    <w:rsid w:val="0015112E"/>
    <w:rsid w:val="00151AFF"/>
    <w:rsid w:val="001552E7"/>
    <w:rsid w:val="001566B4"/>
    <w:rsid w:val="001576E5"/>
    <w:rsid w:val="001A66B7"/>
    <w:rsid w:val="001C279E"/>
    <w:rsid w:val="001D459E"/>
    <w:rsid w:val="001E1F9E"/>
    <w:rsid w:val="002053E4"/>
    <w:rsid w:val="0027011C"/>
    <w:rsid w:val="00274200"/>
    <w:rsid w:val="00275740"/>
    <w:rsid w:val="002A0269"/>
    <w:rsid w:val="002F5726"/>
    <w:rsid w:val="00303684"/>
    <w:rsid w:val="003143F5"/>
    <w:rsid w:val="00314854"/>
    <w:rsid w:val="003177AF"/>
    <w:rsid w:val="00373E52"/>
    <w:rsid w:val="00394191"/>
    <w:rsid w:val="003C4DDF"/>
    <w:rsid w:val="003C51CD"/>
    <w:rsid w:val="004368E0"/>
    <w:rsid w:val="00441B59"/>
    <w:rsid w:val="004C13DD"/>
    <w:rsid w:val="004D322A"/>
    <w:rsid w:val="004E3441"/>
    <w:rsid w:val="00500579"/>
    <w:rsid w:val="005301D4"/>
    <w:rsid w:val="005676AB"/>
    <w:rsid w:val="00583682"/>
    <w:rsid w:val="005A5366"/>
    <w:rsid w:val="005F753F"/>
    <w:rsid w:val="006259EE"/>
    <w:rsid w:val="006368AA"/>
    <w:rsid w:val="006369EB"/>
    <w:rsid w:val="00637E73"/>
    <w:rsid w:val="00660373"/>
    <w:rsid w:val="006865E9"/>
    <w:rsid w:val="00691F3E"/>
    <w:rsid w:val="00694BFB"/>
    <w:rsid w:val="006A106B"/>
    <w:rsid w:val="006A53EB"/>
    <w:rsid w:val="006B59D2"/>
    <w:rsid w:val="006C523D"/>
    <w:rsid w:val="006D073A"/>
    <w:rsid w:val="006D4036"/>
    <w:rsid w:val="007A0652"/>
    <w:rsid w:val="007A5259"/>
    <w:rsid w:val="007A7081"/>
    <w:rsid w:val="007B343C"/>
    <w:rsid w:val="007D6CAC"/>
    <w:rsid w:val="007F1CF5"/>
    <w:rsid w:val="00810CAF"/>
    <w:rsid w:val="00834EDE"/>
    <w:rsid w:val="008736AA"/>
    <w:rsid w:val="00894230"/>
    <w:rsid w:val="008D275D"/>
    <w:rsid w:val="00966BBD"/>
    <w:rsid w:val="00980327"/>
    <w:rsid w:val="00986478"/>
    <w:rsid w:val="009B2B48"/>
    <w:rsid w:val="009B5557"/>
    <w:rsid w:val="009F1067"/>
    <w:rsid w:val="00A31E01"/>
    <w:rsid w:val="00A527AD"/>
    <w:rsid w:val="00A718CF"/>
    <w:rsid w:val="00A96710"/>
    <w:rsid w:val="00AB284E"/>
    <w:rsid w:val="00AE48A0"/>
    <w:rsid w:val="00AE61BE"/>
    <w:rsid w:val="00B16F25"/>
    <w:rsid w:val="00B21055"/>
    <w:rsid w:val="00B24422"/>
    <w:rsid w:val="00B66B81"/>
    <w:rsid w:val="00B80C20"/>
    <w:rsid w:val="00B844FE"/>
    <w:rsid w:val="00B86B4F"/>
    <w:rsid w:val="00BA1F84"/>
    <w:rsid w:val="00BA4B61"/>
    <w:rsid w:val="00BA57F3"/>
    <w:rsid w:val="00BC562B"/>
    <w:rsid w:val="00C33014"/>
    <w:rsid w:val="00C33434"/>
    <w:rsid w:val="00C34869"/>
    <w:rsid w:val="00C42EB6"/>
    <w:rsid w:val="00C85096"/>
    <w:rsid w:val="00CA0717"/>
    <w:rsid w:val="00CB20EF"/>
    <w:rsid w:val="00CC1F3B"/>
    <w:rsid w:val="00CD12CB"/>
    <w:rsid w:val="00CD36CF"/>
    <w:rsid w:val="00CF1DCA"/>
    <w:rsid w:val="00D579FC"/>
    <w:rsid w:val="00D8082A"/>
    <w:rsid w:val="00D81C16"/>
    <w:rsid w:val="00DE526B"/>
    <w:rsid w:val="00DF199D"/>
    <w:rsid w:val="00E01542"/>
    <w:rsid w:val="00E31307"/>
    <w:rsid w:val="00E365F1"/>
    <w:rsid w:val="00E43B86"/>
    <w:rsid w:val="00E539D2"/>
    <w:rsid w:val="00E62F48"/>
    <w:rsid w:val="00E831B3"/>
    <w:rsid w:val="00E95FBC"/>
    <w:rsid w:val="00EE70CB"/>
    <w:rsid w:val="00F053D6"/>
    <w:rsid w:val="00F4186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08EFF"/>
  <w15:chartTrackingRefBased/>
  <w15:docId w15:val="{94F95EE3-92D3-491C-967F-F1172A3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583682"/>
    <w:rPr>
      <w:color w:val="0000FF"/>
      <w:u w:val="single"/>
    </w:rPr>
  </w:style>
  <w:style w:type="character" w:customStyle="1" w:styleId="ArticleHeadingChar">
    <w:name w:val="Article Heading Char"/>
    <w:link w:val="ArticleHeading"/>
    <w:rsid w:val="00E43B8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de.wvlegislature.gov/5B-2E-3"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2026_Sessions\Regular_Session\Legis_Services\CBD\CBD_Docs\CBD3445\2026R3445%20-%202026%20Update%20to%20Act(2254851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AF311C24E46488F968DAC29631521"/>
        <w:category>
          <w:name w:val="General"/>
          <w:gallery w:val="placeholder"/>
        </w:category>
        <w:types>
          <w:type w:val="bbPlcHdr"/>
        </w:types>
        <w:behaviors>
          <w:behavior w:val="content"/>
        </w:behaviors>
        <w:guid w:val="{F639BC12-942B-408C-AD2E-450683508DA1}"/>
      </w:docPartPr>
      <w:docPartBody>
        <w:p w:rsidR="00974299" w:rsidRDefault="00974299">
          <w:pPr>
            <w:pStyle w:val="1BCAF311C24E46488F968DAC29631521"/>
          </w:pPr>
          <w:r w:rsidRPr="00B844FE">
            <w:t>Prefix Text</w:t>
          </w:r>
        </w:p>
      </w:docPartBody>
    </w:docPart>
    <w:docPart>
      <w:docPartPr>
        <w:name w:val="027826738DAA4BC1BA1CB8CAE78F6176"/>
        <w:category>
          <w:name w:val="General"/>
          <w:gallery w:val="placeholder"/>
        </w:category>
        <w:types>
          <w:type w:val="bbPlcHdr"/>
        </w:types>
        <w:behaviors>
          <w:behavior w:val="content"/>
        </w:behaviors>
        <w:guid w:val="{544C8E5E-9CAE-45F4-8EF2-354ED90671DA}"/>
      </w:docPartPr>
      <w:docPartBody>
        <w:p w:rsidR="00974299" w:rsidRDefault="00974299">
          <w:pPr>
            <w:pStyle w:val="027826738DAA4BC1BA1CB8CAE78F6176"/>
          </w:pPr>
          <w:r w:rsidRPr="00B844FE">
            <w:t>[Type here]</w:t>
          </w:r>
        </w:p>
      </w:docPartBody>
    </w:docPart>
    <w:docPart>
      <w:docPartPr>
        <w:name w:val="E99C73A3A2454BCEAB581E42C6DAA39F"/>
        <w:category>
          <w:name w:val="General"/>
          <w:gallery w:val="placeholder"/>
        </w:category>
        <w:types>
          <w:type w:val="bbPlcHdr"/>
        </w:types>
        <w:behaviors>
          <w:behavior w:val="content"/>
        </w:behaviors>
        <w:guid w:val="{19A4F26E-C0E6-49B4-9241-4BD71DEC6548}"/>
      </w:docPartPr>
      <w:docPartBody>
        <w:p w:rsidR="00974299" w:rsidRDefault="00974299">
          <w:pPr>
            <w:pStyle w:val="E99C73A3A2454BCEAB581E42C6DAA39F"/>
          </w:pPr>
          <w:r w:rsidRPr="00B844FE">
            <w:t>Number</w:t>
          </w:r>
        </w:p>
      </w:docPartBody>
    </w:docPart>
    <w:docPart>
      <w:docPartPr>
        <w:name w:val="DBB9758C079C46F8B7CDF8670AE2FC76"/>
        <w:category>
          <w:name w:val="General"/>
          <w:gallery w:val="placeholder"/>
        </w:category>
        <w:types>
          <w:type w:val="bbPlcHdr"/>
        </w:types>
        <w:behaviors>
          <w:behavior w:val="content"/>
        </w:behaviors>
        <w:guid w:val="{6D03A9DC-89A3-4F40-8EBE-41B70B7B740F}"/>
      </w:docPartPr>
      <w:docPartBody>
        <w:p w:rsidR="00974299" w:rsidRDefault="00974299">
          <w:pPr>
            <w:pStyle w:val="DBB9758C079C46F8B7CDF8670AE2FC76"/>
          </w:pPr>
          <w:r w:rsidRPr="00B844FE">
            <w:t>Enter Sponsors Here</w:t>
          </w:r>
        </w:p>
      </w:docPartBody>
    </w:docPart>
    <w:docPart>
      <w:docPartPr>
        <w:name w:val="F501BD9F443744AB962402272431F543"/>
        <w:category>
          <w:name w:val="General"/>
          <w:gallery w:val="placeholder"/>
        </w:category>
        <w:types>
          <w:type w:val="bbPlcHdr"/>
        </w:types>
        <w:behaviors>
          <w:behavior w:val="content"/>
        </w:behaviors>
        <w:guid w:val="{70B203EB-958D-4872-A787-046DEE251AE6}"/>
      </w:docPartPr>
      <w:docPartBody>
        <w:p w:rsidR="00974299" w:rsidRDefault="00974299">
          <w:pPr>
            <w:pStyle w:val="F501BD9F443744AB962402272431F5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99"/>
    <w:rsid w:val="00151AFF"/>
    <w:rsid w:val="003177AF"/>
    <w:rsid w:val="004D322A"/>
    <w:rsid w:val="005301D4"/>
    <w:rsid w:val="005676AB"/>
    <w:rsid w:val="006D073A"/>
    <w:rsid w:val="007D6CAC"/>
    <w:rsid w:val="00974299"/>
    <w:rsid w:val="00E539D2"/>
    <w:rsid w:val="00F0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AF311C24E46488F968DAC29631521">
    <w:name w:val="1BCAF311C24E46488F968DAC29631521"/>
  </w:style>
  <w:style w:type="paragraph" w:customStyle="1" w:styleId="027826738DAA4BC1BA1CB8CAE78F6176">
    <w:name w:val="027826738DAA4BC1BA1CB8CAE78F6176"/>
  </w:style>
  <w:style w:type="paragraph" w:customStyle="1" w:styleId="E99C73A3A2454BCEAB581E42C6DAA39F">
    <w:name w:val="E99C73A3A2454BCEAB581E42C6DAA39F"/>
  </w:style>
  <w:style w:type="paragraph" w:customStyle="1" w:styleId="DBB9758C079C46F8B7CDF8670AE2FC76">
    <w:name w:val="DBB9758C079C46F8B7CDF8670AE2FC76"/>
  </w:style>
  <w:style w:type="character" w:styleId="PlaceholderText">
    <w:name w:val="Placeholder Text"/>
    <w:basedOn w:val="DefaultParagraphFont"/>
    <w:uiPriority w:val="99"/>
    <w:semiHidden/>
    <w:rPr>
      <w:color w:val="808080"/>
    </w:rPr>
  </w:style>
  <w:style w:type="paragraph" w:customStyle="1" w:styleId="F501BD9F443744AB962402272431F543">
    <w:name w:val="F501BD9F443744AB962402272431F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WORKSITE!22548510.1</documentid>
  <senderid>AMM</senderid>
  <senderemail>AMACIA@SPILMANLAW.COM</senderemail>
  <lastmodified>2026-01-20T12:01:00.0000000-05:00</lastmodified>
  <database>WORKSITE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30AC-61CE-4A54-897E-A56726ADAF49}">
  <ds:schemaRefs>
    <ds:schemaRef ds:uri="http://www.imanage.com/work/xmlschema"/>
  </ds:schemaRefs>
</ds:datastoreItem>
</file>

<file path=customXml/itemProps2.xml><?xml version="1.0" encoding="utf-8"?>
<ds:datastoreItem xmlns:ds="http://schemas.openxmlformats.org/officeDocument/2006/customXml" ds:itemID="{484DB9C0-C44E-4D63-BB59-F239E5D8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2026R3445 - 2026 Update to Act(22548510.1)</Template>
  <TotalTime>64</TotalTime>
  <Pages>8</Pages>
  <Words>2122</Words>
  <Characters>10919</Characters>
  <Application>Microsoft Office Word</Application>
  <DocSecurity>0</DocSecurity>
  <Lines>187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14</cp:revision>
  <dcterms:created xsi:type="dcterms:W3CDTF">2026-01-24T18:22:00Z</dcterms:created>
  <dcterms:modified xsi:type="dcterms:W3CDTF">2026-02-03T18:30:00Z</dcterms:modified>
</cp:coreProperties>
</file>